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6D93D" w14:textId="77777777" w:rsidR="00660860" w:rsidRDefault="00660860" w:rsidP="00660860">
      <w:pPr>
        <w:pStyle w:val="Domylnie"/>
        <w:jc w:val="right"/>
        <w:rPr>
          <w:sz w:val="22"/>
          <w:szCs w:val="22"/>
        </w:rPr>
      </w:pPr>
      <w:r>
        <w:rPr>
          <w:sz w:val="22"/>
          <w:szCs w:val="22"/>
        </w:rPr>
        <w:t>Data wypełnienia wniosku .............................</w:t>
      </w:r>
    </w:p>
    <w:p w14:paraId="15A8DE3E" w14:textId="77777777" w:rsidR="00660860" w:rsidRDefault="00660860" w:rsidP="00660860">
      <w:pPr>
        <w:rPr>
          <w:sz w:val="22"/>
          <w:szCs w:val="22"/>
        </w:rPr>
      </w:pPr>
    </w:p>
    <w:p w14:paraId="0A62A547" w14:textId="77777777" w:rsidR="00660860" w:rsidRDefault="00660860" w:rsidP="00660860">
      <w:pPr>
        <w:rPr>
          <w:sz w:val="22"/>
          <w:szCs w:val="22"/>
        </w:rPr>
      </w:pPr>
      <w:r>
        <w:rPr>
          <w:sz w:val="22"/>
          <w:szCs w:val="22"/>
        </w:rPr>
        <w:t>Adres do korespondencji:</w:t>
      </w:r>
    </w:p>
    <w:p w14:paraId="056B437A" w14:textId="77777777" w:rsidR="00660860" w:rsidRDefault="00660860" w:rsidP="00660860">
      <w:pPr>
        <w:rPr>
          <w:sz w:val="22"/>
          <w:szCs w:val="22"/>
        </w:rPr>
      </w:pPr>
    </w:p>
    <w:p w14:paraId="7F085903" w14:textId="77777777" w:rsidR="00660860" w:rsidRDefault="00660860" w:rsidP="00660860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</w:t>
      </w:r>
    </w:p>
    <w:p w14:paraId="7E4BC30B" w14:textId="77777777" w:rsidR="00660860" w:rsidRDefault="00660860" w:rsidP="00660860">
      <w:pPr>
        <w:rPr>
          <w:sz w:val="22"/>
          <w:szCs w:val="22"/>
        </w:rPr>
      </w:pPr>
      <w:r>
        <w:rPr>
          <w:sz w:val="22"/>
          <w:szCs w:val="22"/>
        </w:rPr>
        <w:t>imię, nazwisko</w:t>
      </w:r>
    </w:p>
    <w:p w14:paraId="3B86800C" w14:textId="77777777" w:rsidR="00660860" w:rsidRDefault="00660860" w:rsidP="00660860">
      <w:pPr>
        <w:rPr>
          <w:sz w:val="22"/>
          <w:szCs w:val="22"/>
        </w:rPr>
      </w:pPr>
    </w:p>
    <w:p w14:paraId="31EB1A5C" w14:textId="5EA88B3B" w:rsidR="00660860" w:rsidRDefault="00660860" w:rsidP="0066086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7E375C4" wp14:editId="2A8580BD">
                <wp:simplePos x="0" y="0"/>
                <wp:positionH relativeFrom="column">
                  <wp:posOffset>2787650</wp:posOffset>
                </wp:positionH>
                <wp:positionV relativeFrom="paragraph">
                  <wp:posOffset>138430</wp:posOffset>
                </wp:positionV>
                <wp:extent cx="3401060" cy="951865"/>
                <wp:effectExtent l="0" t="0" r="254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DA0A" w14:textId="77777777" w:rsidR="00660860" w:rsidRDefault="00660860" w:rsidP="00660860">
                            <w:pPr>
                              <w:pStyle w:val="Nagwek2"/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3402"/>
                              </w:tabs>
                              <w:rPr>
                                <w:b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Cs w:val="32"/>
                              </w:rPr>
                              <w:t>Urząd Miejski</w:t>
                            </w:r>
                          </w:p>
                          <w:p w14:paraId="0C9E7273" w14:textId="77777777" w:rsidR="00660860" w:rsidRDefault="00660860" w:rsidP="00660860">
                            <w:pPr>
                              <w:shd w:val="clear" w:color="auto" w:fill="FFFFFF"/>
                              <w:tabs>
                                <w:tab w:val="left" w:pos="3402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 Tarnowskich Górach</w:t>
                            </w:r>
                          </w:p>
                          <w:p w14:paraId="35995DD3" w14:textId="77777777" w:rsidR="00660860" w:rsidRDefault="00660860" w:rsidP="00660860">
                            <w:pPr>
                              <w:shd w:val="clear" w:color="auto" w:fill="FFFFFF"/>
                              <w:tabs>
                                <w:tab w:val="left" w:pos="3402"/>
                              </w:tabs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Wydział Gospodarki Lokalowej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375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9.5pt;margin-top:10.9pt;width:267.8pt;height:74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GI/QEAAOQDAAAOAAAAZHJzL2Uyb0RvYy54bWysU1Fv0zAQfkfiP1h+p2kHq0bUdBqdipAG&#10;TBr7AY7jJNYcnzm7Tcqv5+wkpWJviDxYZ/vuy/d9d97cDp1hR4Vegy34arHkTFkJlbZNwZ9/7N/d&#10;cOaDsJUwYFXBT8rz2+3bN5ve5eoKWjCVQkYg1ue9K3gbgsuzzMtWdcIvwClLlzVgJwJtsckqFD2h&#10;dya7Wi7XWQ9YOQSpvKfT+/GSbxN+XSsZvte1V4GZghO3kFZMaxnXbLsReYPCtVpONMQ/sOiEtvTT&#10;M9S9CIIdUL+C6rRE8FCHhYQug7rWUiUNpGa1/EvNUyucSlrIHO/ONvn/Byu/HR+R6Yp6x5kVHbXo&#10;EYxiQb34AL1iq2hR73xOmU+OcsPwCYaYHuV69wDyxTMLu1bYRt0hQt8qURHFVJldlI44PoKU/Veo&#10;6F/iECABDTV2EZAcYYROrTqd26OGwCQdvv9AFq3pStLdx+vVzfo6kstEPlc79OGzgo7FoOBI7U/o&#10;4vjgw5g6pyT2YHS118akDTblziA7ChqVffomdH+ZZmxMthDLRsR4kmRGZaPGMJTDZFsJ1YkEI4yj&#10;R0+FghbwF2c9jV3B/c+DQMWZ+WLJtDijc4BzUM6BsJJKCx44G8NdGGf54FA3LSGPbbFwR8bWOmmO&#10;HRhZTDxplJJr09jHWb3cp6w/j3P7GwAA//8DAFBLAwQUAAYACAAAACEAj3gSm+AAAAAKAQAADwAA&#10;AGRycy9kb3ducmV2LnhtbEyPQU+DQBCF7yb+h82YeDF2ARuwyNJoqzc9tDY9T9kViOwsYZdC/73j&#10;SY+TeXnv+4r1bDtxNoNvHSmIFxEIQ5XTLdUKDp9v948gfEDS2DkyCi7Gw7q8viow126inTnvQy24&#10;hHyOCpoQ+lxKXzXGol+43hD/vtxgMfA51FIPOHG57WQSRam02BIvNNibTWOq7/1oFaTbYZx2tLnb&#10;Hl7f8aOvk+PL5ajU7c38/AQimDn8heEXn9GhZKaTG0l70SlYPqzYJShIYlbgwCpbpiBOnMziDGRZ&#10;yP8K5Q8AAAD//wMAUEsBAi0AFAAGAAgAAAAhALaDOJL+AAAA4QEAABMAAAAAAAAAAAAAAAAAAAAA&#10;AFtDb250ZW50X1R5cGVzXS54bWxQSwECLQAUAAYACAAAACEAOP0h/9YAAACUAQAACwAAAAAAAAAA&#10;AAAAAAAvAQAAX3JlbHMvLnJlbHNQSwECLQAUAAYACAAAACEAL05hiP0BAADkAwAADgAAAAAAAAAA&#10;AAAAAAAuAgAAZHJzL2Uyb0RvYy54bWxQSwECLQAUAAYACAAAACEAj3gSm+AAAAAKAQAADwAAAAAA&#10;AAAAAAAAAABXBAAAZHJzL2Rvd25yZXYueG1sUEsFBgAAAAAEAAQA8wAAAGQFAAAAAA==&#10;" stroked="f">
                <v:textbox inset="0,0,0,0">
                  <w:txbxContent>
                    <w:p w14:paraId="1C29DA0A" w14:textId="77777777" w:rsidR="00660860" w:rsidRDefault="00660860" w:rsidP="00660860">
                      <w:pPr>
                        <w:pStyle w:val="Nagwek2"/>
                        <w:numPr>
                          <w:ilvl w:val="1"/>
                          <w:numId w:val="1"/>
                        </w:numPr>
                        <w:shd w:val="clear" w:color="auto" w:fill="FFFFFF"/>
                        <w:tabs>
                          <w:tab w:val="left" w:pos="3402"/>
                        </w:tabs>
                        <w:rPr>
                          <w:b/>
                          <w:szCs w:val="32"/>
                        </w:rPr>
                      </w:pPr>
                      <w:r>
                        <w:rPr>
                          <w:b/>
                          <w:szCs w:val="32"/>
                        </w:rPr>
                        <w:t>Urząd Miejski</w:t>
                      </w:r>
                    </w:p>
                    <w:p w14:paraId="0C9E7273" w14:textId="77777777" w:rsidR="00660860" w:rsidRDefault="00660860" w:rsidP="00660860">
                      <w:pPr>
                        <w:shd w:val="clear" w:color="auto" w:fill="FFFFFF"/>
                        <w:tabs>
                          <w:tab w:val="left" w:pos="3402"/>
                        </w:tabs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w Tarnowskich Górach</w:t>
                      </w:r>
                    </w:p>
                    <w:p w14:paraId="35995DD3" w14:textId="77777777" w:rsidR="00660860" w:rsidRDefault="00660860" w:rsidP="00660860">
                      <w:pPr>
                        <w:shd w:val="clear" w:color="auto" w:fill="FFFFFF"/>
                        <w:tabs>
                          <w:tab w:val="left" w:pos="3402"/>
                        </w:tabs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Wydział Gospodarki Lokalowej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sz w:val="22"/>
          <w:szCs w:val="22"/>
        </w:rPr>
        <w:t>..................................................</w:t>
      </w:r>
    </w:p>
    <w:p w14:paraId="235F18A2" w14:textId="77777777" w:rsidR="00660860" w:rsidRDefault="00660860" w:rsidP="00660860">
      <w:pPr>
        <w:tabs>
          <w:tab w:val="left" w:pos="4395"/>
        </w:tabs>
        <w:rPr>
          <w:b/>
          <w:sz w:val="22"/>
          <w:szCs w:val="22"/>
        </w:rPr>
      </w:pPr>
      <w:r>
        <w:rPr>
          <w:sz w:val="22"/>
          <w:szCs w:val="22"/>
        </w:rPr>
        <w:t>kod pocztowy, gmina</w:t>
      </w:r>
    </w:p>
    <w:p w14:paraId="1240D732" w14:textId="77777777" w:rsidR="00660860" w:rsidRDefault="00660860" w:rsidP="00660860">
      <w:pPr>
        <w:tabs>
          <w:tab w:val="left" w:pos="4395"/>
        </w:tabs>
        <w:rPr>
          <w:b/>
          <w:sz w:val="22"/>
          <w:szCs w:val="22"/>
        </w:rPr>
      </w:pPr>
    </w:p>
    <w:p w14:paraId="5C8C528F" w14:textId="77777777" w:rsidR="00660860" w:rsidRDefault="00660860" w:rsidP="00660860">
      <w:pPr>
        <w:tabs>
          <w:tab w:val="left" w:pos="2835"/>
        </w:tabs>
        <w:spacing w:before="10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</w:t>
      </w:r>
    </w:p>
    <w:p w14:paraId="0E481709" w14:textId="77777777" w:rsidR="00660860" w:rsidRDefault="00660860" w:rsidP="00660860">
      <w:pPr>
        <w:rPr>
          <w:sz w:val="22"/>
          <w:szCs w:val="22"/>
        </w:rPr>
      </w:pPr>
      <w:r>
        <w:rPr>
          <w:sz w:val="22"/>
          <w:szCs w:val="22"/>
        </w:rPr>
        <w:t>ulica, nr domu</w:t>
      </w:r>
    </w:p>
    <w:p w14:paraId="7EA87B00" w14:textId="77777777" w:rsidR="00660860" w:rsidRDefault="00660860" w:rsidP="00660860">
      <w:pPr>
        <w:rPr>
          <w:sz w:val="22"/>
          <w:szCs w:val="22"/>
        </w:rPr>
      </w:pPr>
    </w:p>
    <w:p w14:paraId="20839AD3" w14:textId="77777777" w:rsidR="00660860" w:rsidRDefault="00660860" w:rsidP="00660860">
      <w:pPr>
        <w:tabs>
          <w:tab w:val="left" w:pos="2835"/>
        </w:tabs>
        <w:spacing w:before="10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</w:t>
      </w:r>
    </w:p>
    <w:p w14:paraId="73D752D0" w14:textId="77777777" w:rsidR="00660860" w:rsidRDefault="00660860" w:rsidP="00660860">
      <w:pPr>
        <w:rPr>
          <w:sz w:val="22"/>
          <w:szCs w:val="22"/>
        </w:rPr>
      </w:pPr>
      <w:r>
        <w:rPr>
          <w:sz w:val="22"/>
          <w:szCs w:val="22"/>
        </w:rPr>
        <w:t>nr telefonu (nieobowiązkowo)</w:t>
      </w:r>
    </w:p>
    <w:p w14:paraId="2690DE50" w14:textId="77777777" w:rsidR="00660860" w:rsidRDefault="00660860" w:rsidP="00660860">
      <w:pPr>
        <w:rPr>
          <w:sz w:val="22"/>
          <w:szCs w:val="22"/>
        </w:rPr>
      </w:pPr>
    </w:p>
    <w:p w14:paraId="1EAD7A82" w14:textId="77777777" w:rsidR="00660860" w:rsidRDefault="00660860" w:rsidP="00660860">
      <w:pPr>
        <w:pStyle w:val="Nagwek1"/>
        <w:numPr>
          <w:ilvl w:val="0"/>
          <w:numId w:val="0"/>
        </w:numPr>
        <w:tabs>
          <w:tab w:val="left" w:pos="8364"/>
        </w:tabs>
        <w:rPr>
          <w:b/>
          <w:sz w:val="22"/>
          <w:szCs w:val="22"/>
        </w:rPr>
      </w:pPr>
    </w:p>
    <w:p w14:paraId="00417FBC" w14:textId="77777777" w:rsidR="00660860" w:rsidRDefault="00660860" w:rsidP="00660860">
      <w:pPr>
        <w:pStyle w:val="Nagwek1"/>
        <w:numPr>
          <w:ilvl w:val="0"/>
          <w:numId w:val="1"/>
        </w:numPr>
        <w:tabs>
          <w:tab w:val="left" w:pos="83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Wniosek o najem mieszkania w mieszkaniowym zasobie gminy</w:t>
      </w:r>
    </w:p>
    <w:p w14:paraId="6BCDECBE" w14:textId="77777777" w:rsidR="00660860" w:rsidRDefault="00660860" w:rsidP="00660860">
      <w:pPr>
        <w:rPr>
          <w:b/>
          <w:sz w:val="22"/>
          <w:szCs w:val="22"/>
        </w:rPr>
      </w:pPr>
    </w:p>
    <w:p w14:paraId="56001DA0" w14:textId="77777777" w:rsidR="00660860" w:rsidRDefault="00660860" w:rsidP="006608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Wnoszę o najem mieszkania w mieszkaniowym zasobie gminy następującym osobom: </w:t>
      </w:r>
    </w:p>
    <w:p w14:paraId="5D7D5ADD" w14:textId="77777777" w:rsidR="00660860" w:rsidRDefault="00660860" w:rsidP="00660860">
      <w:pPr>
        <w:jc w:val="both"/>
        <w:rPr>
          <w:sz w:val="22"/>
          <w:szCs w:val="22"/>
        </w:rPr>
      </w:pPr>
      <w:r>
        <w:rPr>
          <w:sz w:val="22"/>
          <w:szCs w:val="22"/>
        </w:rPr>
        <w:t>(imię, nazwisko, nr PESEL)</w:t>
      </w:r>
    </w:p>
    <w:p w14:paraId="2D13C506" w14:textId="77777777" w:rsidR="00660860" w:rsidRDefault="00660860" w:rsidP="00660860">
      <w:pPr>
        <w:tabs>
          <w:tab w:val="left" w:pos="2160"/>
        </w:tabs>
        <w:ind w:left="1080"/>
        <w:jc w:val="both"/>
        <w:rPr>
          <w:sz w:val="22"/>
          <w:szCs w:val="22"/>
        </w:rPr>
      </w:pPr>
    </w:p>
    <w:tbl>
      <w:tblPr>
        <w:tblW w:w="96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660860" w14:paraId="6CDD0704" w14:textId="77777777" w:rsidTr="00660860">
        <w:tc>
          <w:tcPr>
            <w:tcW w:w="4818" w:type="dxa"/>
            <w:hideMark/>
          </w:tcPr>
          <w:p w14:paraId="6A7A50DE" w14:textId="77777777" w:rsidR="00660860" w:rsidRDefault="00660860">
            <w:pPr>
              <w:pStyle w:val="Zawartotabeli"/>
              <w:tabs>
                <w:tab w:val="left" w:pos="350"/>
                <w:tab w:val="left" w:pos="700"/>
                <w:tab w:val="left" w:pos="4056"/>
              </w:tabs>
              <w:snapToGrid w:val="0"/>
              <w:spacing w:line="276" w:lineRule="auto"/>
              <w:ind w:left="-10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1   .................................................................</w:t>
            </w:r>
          </w:p>
        </w:tc>
        <w:tc>
          <w:tcPr>
            <w:tcW w:w="4819" w:type="dxa"/>
            <w:hideMark/>
          </w:tcPr>
          <w:p w14:paraId="717D3EBF" w14:textId="77777777" w:rsidR="00660860" w:rsidRDefault="00660860">
            <w:pPr>
              <w:pStyle w:val="Zawartotabeli"/>
              <w:tabs>
                <w:tab w:val="left" w:pos="350"/>
                <w:tab w:val="left" w:pos="700"/>
                <w:tab w:val="left" w:pos="3992"/>
              </w:tabs>
              <w:snapToGrid w:val="0"/>
              <w:spacing w:line="276" w:lineRule="auto"/>
              <w:ind w:left="-10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4   .................................................................</w:t>
            </w:r>
          </w:p>
        </w:tc>
      </w:tr>
      <w:tr w:rsidR="00660860" w14:paraId="77FB66A7" w14:textId="77777777" w:rsidTr="00660860">
        <w:tc>
          <w:tcPr>
            <w:tcW w:w="4818" w:type="dxa"/>
            <w:hideMark/>
          </w:tcPr>
          <w:p w14:paraId="7663185D" w14:textId="77777777" w:rsidR="00660860" w:rsidRDefault="00660860">
            <w:pPr>
              <w:pStyle w:val="Zawartotabeli"/>
              <w:tabs>
                <w:tab w:val="left" w:pos="350"/>
                <w:tab w:val="left" w:pos="700"/>
              </w:tabs>
              <w:snapToGrid w:val="0"/>
              <w:spacing w:line="276" w:lineRule="auto"/>
              <w:ind w:left="-10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2   .................................................................</w:t>
            </w:r>
          </w:p>
        </w:tc>
        <w:tc>
          <w:tcPr>
            <w:tcW w:w="4819" w:type="dxa"/>
            <w:hideMark/>
          </w:tcPr>
          <w:p w14:paraId="52AAA7FD" w14:textId="77777777" w:rsidR="00660860" w:rsidRDefault="00660860">
            <w:pPr>
              <w:pStyle w:val="Zawartotabeli"/>
              <w:tabs>
                <w:tab w:val="left" w:pos="350"/>
                <w:tab w:val="left" w:pos="700"/>
              </w:tabs>
              <w:snapToGrid w:val="0"/>
              <w:spacing w:line="276" w:lineRule="auto"/>
              <w:ind w:left="-10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5   .................................................................</w:t>
            </w:r>
          </w:p>
        </w:tc>
      </w:tr>
      <w:tr w:rsidR="00660860" w14:paraId="00B04F33" w14:textId="77777777" w:rsidTr="00660860">
        <w:tc>
          <w:tcPr>
            <w:tcW w:w="4818" w:type="dxa"/>
            <w:hideMark/>
          </w:tcPr>
          <w:p w14:paraId="029E1B65" w14:textId="77777777" w:rsidR="00660860" w:rsidRDefault="00660860">
            <w:pPr>
              <w:pStyle w:val="Zawartotabeli"/>
              <w:tabs>
                <w:tab w:val="left" w:pos="350"/>
                <w:tab w:val="left" w:pos="700"/>
              </w:tabs>
              <w:snapToGrid w:val="0"/>
              <w:spacing w:line="276" w:lineRule="auto"/>
              <w:ind w:left="-10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3   .................................................................</w:t>
            </w:r>
          </w:p>
        </w:tc>
        <w:tc>
          <w:tcPr>
            <w:tcW w:w="4819" w:type="dxa"/>
            <w:hideMark/>
          </w:tcPr>
          <w:p w14:paraId="068D9596" w14:textId="77777777" w:rsidR="00660860" w:rsidRDefault="00660860">
            <w:pPr>
              <w:pStyle w:val="Zawartotabeli"/>
              <w:tabs>
                <w:tab w:val="left" w:pos="350"/>
                <w:tab w:val="left" w:pos="700"/>
              </w:tabs>
              <w:snapToGrid w:val="0"/>
              <w:spacing w:line="276" w:lineRule="auto"/>
              <w:ind w:left="-10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6   .................................................................</w:t>
            </w:r>
          </w:p>
        </w:tc>
      </w:tr>
    </w:tbl>
    <w:p w14:paraId="06DB0860" w14:textId="77777777" w:rsidR="00660860" w:rsidRDefault="00660860" w:rsidP="00660860">
      <w:pPr>
        <w:jc w:val="center"/>
        <w:rPr>
          <w:sz w:val="22"/>
          <w:szCs w:val="22"/>
        </w:rPr>
      </w:pPr>
    </w:p>
    <w:p w14:paraId="1BDCFF95" w14:textId="77777777" w:rsidR="00660860" w:rsidRDefault="00660860" w:rsidP="00660860">
      <w:pPr>
        <w:jc w:val="center"/>
        <w:rPr>
          <w:sz w:val="22"/>
          <w:szCs w:val="22"/>
        </w:rPr>
      </w:pPr>
      <w:r>
        <w:rPr>
          <w:sz w:val="22"/>
          <w:szCs w:val="22"/>
        </w:rPr>
        <w:t>UZASADNIENIE:</w:t>
      </w:r>
    </w:p>
    <w:p w14:paraId="0845B1C1" w14:textId="77777777" w:rsidR="00660860" w:rsidRDefault="00660860" w:rsidP="00660860">
      <w:pPr>
        <w:jc w:val="center"/>
        <w:rPr>
          <w:sz w:val="22"/>
          <w:szCs w:val="22"/>
        </w:rPr>
      </w:pPr>
    </w:p>
    <w:p w14:paraId="74C0F5A7" w14:textId="7FD9798A" w:rsidR="00660860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75EA">
        <w:t>...</w:t>
      </w:r>
    </w:p>
    <w:p w14:paraId="299CFEE1" w14:textId="5CD8E763" w:rsidR="00660860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06EAD748" w14:textId="0831BAA7" w:rsidR="00660860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7A519AF4" w14:textId="5DFE104E" w:rsidR="00660860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27B26C84" w14:textId="6D4F53AA" w:rsidR="00660860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02F9D0C2" w14:textId="72DBA4AA" w:rsidR="00660860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4CA5CEC" w14:textId="7321E71E" w:rsidR="00660860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225B974A" w14:textId="598D3F7B" w:rsidR="00660860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54F3472" w14:textId="1849A5EC" w:rsidR="00660860" w:rsidRPr="005575EA" w:rsidRDefault="00660860" w:rsidP="006608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0A9BC1E0" w14:textId="77777777" w:rsidR="00660860" w:rsidRDefault="00660860" w:rsidP="00660860">
      <w:pPr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Jednocześnie </w:t>
      </w:r>
      <w:r>
        <w:rPr>
          <w:b/>
          <w:sz w:val="22"/>
          <w:szCs w:val="22"/>
        </w:rPr>
        <w:t>oświadczam, iż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nie przysługuje mi tytuł prawny do innego lokalu mieszkalnego (budynku) położonego na terenie Gminy Tarnowskie Góry lub miejscowości położonej w powiecie tarnogórskim lub powiecie graniczącym</w:t>
      </w:r>
      <w:r>
        <w:rPr>
          <w:sz w:val="22"/>
          <w:szCs w:val="22"/>
        </w:rPr>
        <w:t>.</w:t>
      </w:r>
    </w:p>
    <w:p w14:paraId="1469544B" w14:textId="77777777" w:rsidR="00660860" w:rsidRDefault="00660860" w:rsidP="00660860">
      <w:pPr>
        <w:jc w:val="both"/>
        <w:rPr>
          <w:sz w:val="22"/>
          <w:szCs w:val="22"/>
        </w:rPr>
      </w:pPr>
    </w:p>
    <w:p w14:paraId="27D37147" w14:textId="77777777" w:rsidR="00660860" w:rsidRDefault="00660860" w:rsidP="006608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............................................</w:t>
      </w:r>
    </w:p>
    <w:p w14:paraId="75AD74D3" w14:textId="77777777" w:rsidR="00660860" w:rsidRDefault="00660860" w:rsidP="00660860">
      <w:pPr>
        <w:ind w:left="6663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   podpis</w:t>
      </w:r>
    </w:p>
    <w:p w14:paraId="1A67C029" w14:textId="77777777" w:rsidR="00660860" w:rsidRDefault="00660860" w:rsidP="00660860">
      <w:pPr>
        <w:ind w:left="6663"/>
        <w:rPr>
          <w:sz w:val="20"/>
          <w:szCs w:val="20"/>
        </w:rPr>
      </w:pPr>
    </w:p>
    <w:p w14:paraId="1943A1F7" w14:textId="77777777" w:rsidR="00660860" w:rsidRDefault="00660860" w:rsidP="006608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POUCZENIE</w:t>
      </w:r>
    </w:p>
    <w:p w14:paraId="52A935A1" w14:textId="77777777" w:rsidR="00660860" w:rsidRDefault="00660860" w:rsidP="0066086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Kodeks Karny - wyciąg:</w:t>
      </w:r>
    </w:p>
    <w:p w14:paraId="407B4478" w14:textId="77777777" w:rsidR="00660860" w:rsidRDefault="00660860" w:rsidP="00660860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Art. 233.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69D9C7C" w14:textId="5C6F01E9" w:rsidR="00660860" w:rsidRDefault="00660860" w:rsidP="00660860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7893CFA" w14:textId="77777777" w:rsidR="00660860" w:rsidRDefault="00660860" w:rsidP="0066086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przetwarzaniu danych osobowych (RODO)</w:t>
      </w:r>
    </w:p>
    <w:p w14:paraId="76F52D4A" w14:textId="77777777" w:rsidR="00660860" w:rsidRDefault="00660860" w:rsidP="0066086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D7745B" w14:textId="77777777" w:rsidR="00660860" w:rsidRDefault="00660860" w:rsidP="0066086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Dz.U.UE.L.2016.119.1, informujemy, że:</w:t>
      </w:r>
    </w:p>
    <w:p w14:paraId="0297A64C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Burmistrz Miasta Tarnowskie Góry,</w:t>
      </w:r>
    </w:p>
    <w:p w14:paraId="0ED35FEB" w14:textId="77777777" w:rsidR="00660860" w:rsidRDefault="00660860" w:rsidP="00660860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Adres: ul. Rynek 4, 42-600 Tarnowskie Góry; kontakt mailowy: </w:t>
      </w:r>
      <w:hyperlink r:id="rId5" w:history="1">
        <w:r>
          <w:rPr>
            <w:rStyle w:val="Hipercze"/>
            <w:sz w:val="20"/>
            <w:szCs w:val="20"/>
          </w:rPr>
          <w:t>sekretariat@tarnowskiegory.pl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5E137797" w14:textId="77777777" w:rsidR="00660860" w:rsidRDefault="00660860" w:rsidP="00660860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 tel: 32 393 36 10;</w:t>
      </w:r>
    </w:p>
    <w:p w14:paraId="2BDFB5B2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 Ochrony Danych w Urzędzie Miejskim pracuje w budynku UM w Tarnowskich Górach przy ulicy Rynek 4; kontakt mailowy: </w:t>
      </w:r>
      <w:hyperlink r:id="rId6" w:history="1">
        <w:r>
          <w:rPr>
            <w:rStyle w:val="Hipercze"/>
            <w:sz w:val="20"/>
            <w:szCs w:val="20"/>
          </w:rPr>
          <w:t>iod@um.tgory.pl</w:t>
        </w:r>
      </w:hyperlink>
      <w:r>
        <w:rPr>
          <w:rFonts w:ascii="Times New Roman" w:hAnsi="Times New Roman" w:cs="Times New Roman"/>
          <w:sz w:val="20"/>
          <w:szCs w:val="20"/>
        </w:rPr>
        <w:t>, kontakt telefoniczny: 32 393 37 56;</w:t>
      </w:r>
    </w:p>
    <w:p w14:paraId="404A3F56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 Pana dane osobowe przetwarzane będą w celach rejestracji i modyfikowania (aktualizacji) wniosków o najem (lista: A i E) lub zamianę komunalnych lokali mieszkalnych (lista D) oraz ewentualnego zawarcia umowy najmu na podstawie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art. 6 ust. 1 lit. b i lit. c, art. 9 ust. 2 lit. b RODO, ustawy</w:t>
      </w:r>
      <w:r>
        <w:rPr>
          <w:rFonts w:ascii="Times New Roman" w:hAnsi="Times New Roman"/>
          <w:sz w:val="20"/>
          <w:szCs w:val="20"/>
        </w:rPr>
        <w:t xml:space="preserve"> o ochronie praw lokatorów, mieszkaniowym zasobie gminy i o zmianie Kodeksu cywilnego (Dz. U. z 2018r. poz. 1234 z późn. zm.), Uchwały Rady Miejskiej w Tarnowskich Górach</w:t>
      </w:r>
      <w:r>
        <w:rPr>
          <w:rFonts w:ascii="Times New Roman" w:hAnsi="Times New Roman" w:cs="Times New Roman"/>
          <w:color w:val="000000"/>
          <w:sz w:val="20"/>
          <w:szCs w:val="20"/>
        </w:rPr>
        <w:t>, a numer telefonu na podstawie zgody (art. 6 ust. 1 lit. e RODO).</w:t>
      </w:r>
    </w:p>
    <w:p w14:paraId="7B6C9FA1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Pani/Pana nie będą przekazywane innym odbiorcom. Natomiast po zawarciu umowy najmu Pani/Pana dane będą przekazane zarządcy budynku mieszkalnego, tj. Zarządowi Nieruchomości Tarnogórskich sp. z o.o. w Tarnowskich Górach.</w:t>
      </w:r>
    </w:p>
    <w:p w14:paraId="1134D814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będą przekazywane do państwa trzeciego ani organizacji międzynarodowej;</w:t>
      </w:r>
    </w:p>
    <w:p w14:paraId="33524305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przechowywane w przypadku:</w:t>
      </w:r>
    </w:p>
    <w:p w14:paraId="75E1E2CA" w14:textId="77777777" w:rsidR="00660860" w:rsidRDefault="00660860" w:rsidP="00660860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   zawarcia umowy najmu Pani/Pana – przez okres 10 lat liczony od końca roku kalendarzowego, w którym ustał lub wygasł stosunek najmu lokalu;</w:t>
      </w:r>
    </w:p>
    <w:p w14:paraId="75C666A0" w14:textId="77777777" w:rsidR="00660860" w:rsidRDefault="00660860" w:rsidP="00660860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   braku aktualizacji wniosku lub rezygnacji z niego – przez okres 10 lat liczony od końca roku kalendarzowego, w którym nastąpiła rezygnacja lub wykreślenie z list: A, E i D;</w:t>
      </w:r>
    </w:p>
    <w:p w14:paraId="575C0315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żądania od administratora dostępu do swoich danych osobowych, ich sprostowania, ograniczenia przetwarzania, a w stosunku do numeru telefonu – prawo do usunięcia danych oraz prawo do wycofania zgody bez wpływu na zgodność z prawem przetwarzania, które miało miejsce przed wycofaniem zgody</w:t>
      </w:r>
      <w:r>
        <w:rPr>
          <w:rFonts w:ascii="Times New Roman" w:hAnsi="Times New Roman" w:cs="Times New Roman"/>
          <w:color w:val="538135"/>
          <w:sz w:val="20"/>
          <w:szCs w:val="20"/>
        </w:rPr>
        <w:t>;</w:t>
      </w:r>
    </w:p>
    <w:p w14:paraId="7FEF1950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 Pani/Pan  prawo wniesienia skargi do organu nadzorczego, którym w Polsce jest: </w:t>
      </w:r>
    </w:p>
    <w:p w14:paraId="12AB065B" w14:textId="77777777" w:rsidR="00660860" w:rsidRDefault="00660860" w:rsidP="00660860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Prezes Urzędu Ochrony Danych Osobowych,</w:t>
      </w:r>
      <w:r>
        <w:rPr>
          <w:rFonts w:ascii="Times New Roman" w:hAnsi="Times New Roman" w:cs="Times New Roman"/>
          <w:sz w:val="20"/>
          <w:szCs w:val="20"/>
        </w:rPr>
        <w:t xml:space="preserve"> adres siedziby: ul. Stawki 2, 00-193 Warszawa, gdy uzna Pani/Pan, że przetwarzanie Pani/Pana danych osobowych narusza przepisy rozporządzenia wskazanego na wstępie;</w:t>
      </w:r>
    </w:p>
    <w:p w14:paraId="461F80F0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Panią/Pana danych osobowych jest wymogiem ustawowym, a tym samym warunkiem zawarcia umowy. Natomiast podanie numeru telefonu kontaktowego – dobrowolne.</w:t>
      </w:r>
    </w:p>
    <w:p w14:paraId="41A253A6" w14:textId="77777777" w:rsidR="00660860" w:rsidRDefault="00660860" w:rsidP="0066086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Decyzje podejmowane wobec Pani/Pana i Pani/Pana danych osobowych nie będą podejmowanie w sposób zautomatyzowany, w tym nie zastosujemy wobec nich profilowania.</w:t>
      </w:r>
      <w:r>
        <w:rPr>
          <w:sz w:val="20"/>
          <w:szCs w:val="20"/>
        </w:rPr>
        <w:t xml:space="preserve">                            </w:t>
      </w:r>
    </w:p>
    <w:p w14:paraId="0B6FE6B1" w14:textId="77777777" w:rsidR="00660860" w:rsidRDefault="00660860" w:rsidP="00660860">
      <w:pPr>
        <w:spacing w:line="360" w:lineRule="auto"/>
        <w:ind w:left="360"/>
        <w:jc w:val="both"/>
        <w:rPr>
          <w:sz w:val="16"/>
          <w:szCs w:val="16"/>
        </w:rPr>
      </w:pPr>
    </w:p>
    <w:p w14:paraId="5EF1D08B" w14:textId="77777777" w:rsidR="00660860" w:rsidRDefault="00660860" w:rsidP="005575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Zobowiązuję się przekazać informację o przetwarzaniu danych osobowych (RODO) wszystkim osobom wpisanym do niniejszego wniosku.</w:t>
      </w:r>
    </w:p>
    <w:p w14:paraId="7DDA3FD5" w14:textId="77777777" w:rsidR="00660860" w:rsidRDefault="00660860" w:rsidP="005575E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Potwierdzam własnoręcznym podpisem, że zapoznałam/em z treścią pouczenia i informacji.</w:t>
      </w:r>
    </w:p>
    <w:p w14:paraId="7701A713" w14:textId="77777777" w:rsidR="00660860" w:rsidRDefault="00660860" w:rsidP="005575EA">
      <w:pPr>
        <w:pStyle w:val="Akapitzlist1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12C356" w14:textId="77777777" w:rsidR="005575EA" w:rsidRDefault="005575EA" w:rsidP="00660860">
      <w:pPr>
        <w:tabs>
          <w:tab w:val="left" w:pos="5670"/>
        </w:tabs>
        <w:jc w:val="right"/>
        <w:rPr>
          <w:sz w:val="20"/>
          <w:szCs w:val="20"/>
        </w:rPr>
      </w:pPr>
    </w:p>
    <w:p w14:paraId="15737413" w14:textId="678FC202" w:rsidR="00660860" w:rsidRDefault="00660860" w:rsidP="00660860">
      <w:pPr>
        <w:tabs>
          <w:tab w:val="left" w:pos="5670"/>
        </w:tabs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</w:t>
      </w:r>
    </w:p>
    <w:p w14:paraId="0938AD3C" w14:textId="270B2132" w:rsidR="00660860" w:rsidRDefault="00660860" w:rsidP="00660860">
      <w:pPr>
        <w:ind w:left="5664" w:firstLine="999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</w:t>
      </w:r>
      <w:r w:rsidR="005575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podpis</w:t>
      </w:r>
    </w:p>
    <w:p w14:paraId="013AF773" w14:textId="77777777" w:rsidR="00660860" w:rsidRPr="00660860" w:rsidRDefault="00660860" w:rsidP="00660860"/>
    <w:sectPr w:rsidR="00660860" w:rsidRPr="0066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B29A5"/>
    <w:multiLevelType w:val="multilevel"/>
    <w:tmpl w:val="C54C6888"/>
    <w:styleLink w:val="WWNum1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pStyle w:val="Nagwek2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60"/>
    <w:rsid w:val="005575EA"/>
    <w:rsid w:val="0066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CDCA"/>
  <w15:chartTrackingRefBased/>
  <w15:docId w15:val="{E86743C2-3022-486D-B104-2FD3E1FC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86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0860"/>
    <w:pPr>
      <w:keepNext/>
      <w:numPr>
        <w:numId w:val="2"/>
      </w:numPr>
      <w:jc w:val="center"/>
      <w:outlineLvl w:val="0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60860"/>
    <w:pPr>
      <w:keepNext/>
      <w:numPr>
        <w:ilvl w:val="1"/>
        <w:numId w:val="2"/>
      </w:numPr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086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660860"/>
    <w:rPr>
      <w:rFonts w:ascii="Times New Roman" w:eastAsia="Lucida Sans Unicode" w:hAnsi="Times New Roman" w:cs="Times New Roman"/>
      <w:kern w:val="2"/>
      <w:sz w:val="32"/>
      <w:szCs w:val="24"/>
      <w:lang w:eastAsia="ar-SA"/>
    </w:rPr>
  </w:style>
  <w:style w:type="character" w:styleId="Hipercze">
    <w:name w:val="Hyperlink"/>
    <w:uiPriority w:val="99"/>
    <w:semiHidden/>
    <w:unhideWhenUsed/>
    <w:rsid w:val="006608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0860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paragraph" w:customStyle="1" w:styleId="Domylnie">
    <w:name w:val="Domyœlnie"/>
    <w:uiPriority w:val="99"/>
    <w:rsid w:val="0066086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60860"/>
    <w:pPr>
      <w:suppressLineNumbers/>
    </w:pPr>
  </w:style>
  <w:style w:type="paragraph" w:customStyle="1" w:styleId="Standard">
    <w:name w:val="Standard"/>
    <w:uiPriority w:val="99"/>
    <w:rsid w:val="00660860"/>
    <w:pPr>
      <w:suppressAutoHyphens/>
      <w:autoSpaceDN w:val="0"/>
      <w:spacing w:line="252" w:lineRule="auto"/>
    </w:pPr>
    <w:rPr>
      <w:rFonts w:ascii="Calibri" w:eastAsia="SimSun" w:hAnsi="Calibri" w:cs="Tahoma"/>
      <w:kern w:val="3"/>
      <w:lang w:eastAsia="ar-SA"/>
    </w:rPr>
  </w:style>
  <w:style w:type="paragraph" w:customStyle="1" w:styleId="Akapitzlist1">
    <w:name w:val="Akapit z listą1"/>
    <w:basedOn w:val="Standard"/>
    <w:uiPriority w:val="99"/>
    <w:rsid w:val="00660860"/>
    <w:pPr>
      <w:ind w:left="720"/>
    </w:pPr>
  </w:style>
  <w:style w:type="numbering" w:customStyle="1" w:styleId="WWNum1">
    <w:name w:val="WWNum1"/>
    <w:rsid w:val="0066086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gory.pl" TargetMode="External"/><Relationship Id="rId5" Type="http://schemas.openxmlformats.org/officeDocument/2006/relationships/hyperlink" Target="mailto:sekretariat@tarnowskieg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968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2021-01-26T10:35:00Z</dcterms:created>
  <dcterms:modified xsi:type="dcterms:W3CDTF">2021-01-27T08:57:00Z</dcterms:modified>
</cp:coreProperties>
</file>